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 xml:space="preserve">Plan ve Bütçe, </w:t>
      </w:r>
      <w:r w:rsidR="00BA7F8E">
        <w:rPr>
          <w:rFonts w:ascii="Bookman Old Style" w:hAnsi="Bookman Old Style"/>
          <w:b/>
          <w:i/>
        </w:rPr>
        <w:t>İçişleri</w:t>
      </w:r>
      <w:r w:rsidR="00DF27FC">
        <w:rPr>
          <w:rFonts w:ascii="Bookman Old Style" w:hAnsi="Bookman Old Style"/>
          <w:b/>
          <w:i/>
        </w:rPr>
        <w:t xml:space="preserve">, </w:t>
      </w:r>
      <w:r w:rsidR="009B4C94">
        <w:rPr>
          <w:rFonts w:ascii="Bookman Old Style" w:hAnsi="Bookman Old Style"/>
          <w:b/>
          <w:i/>
        </w:rPr>
        <w:t>Köylere Yönelik Hizmetler</w:t>
      </w:r>
      <w:r w:rsidR="00A23A36">
        <w:rPr>
          <w:rFonts w:ascii="Bookman Old Style" w:hAnsi="Bookman Old Style"/>
          <w:b/>
          <w:i/>
        </w:rPr>
        <w:t xml:space="preserve"> </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7C3A17">
        <w:rPr>
          <w:rFonts w:ascii="Bookman Old Style" w:hAnsi="Bookman Old Style" w:cs="Times New Roman"/>
          <w:b/>
          <w:i/>
        </w:rPr>
        <w:t>25</w:t>
      </w:r>
      <w:r w:rsidR="009B4C94">
        <w:rPr>
          <w:rFonts w:ascii="Bookman Old Style" w:hAnsi="Bookman Old Style" w:cs="Times New Roman"/>
          <w:b/>
          <w:i/>
        </w:rPr>
        <w:t xml:space="preserve"> </w:t>
      </w:r>
      <w:r w:rsidR="00A301EE">
        <w:rPr>
          <w:rFonts w:ascii="Bookman Old Style" w:hAnsi="Bookman Old Style" w:cs="Times New Roman"/>
          <w:b/>
          <w:i/>
        </w:rPr>
        <w:t xml:space="preserve">– </w:t>
      </w:r>
      <w:r w:rsidR="007C3A17">
        <w:rPr>
          <w:rFonts w:ascii="Bookman Old Style" w:hAnsi="Bookman Old Style" w:cs="Times New Roman"/>
          <w:b/>
          <w:i/>
        </w:rPr>
        <w:t>2</w:t>
      </w:r>
      <w:r w:rsidR="00D35CA8">
        <w:rPr>
          <w:rFonts w:ascii="Bookman Old Style" w:hAnsi="Bookman Old Style" w:cs="Times New Roman"/>
          <w:b/>
          <w:i/>
        </w:rPr>
        <w:t>7</w:t>
      </w:r>
      <w:r w:rsidR="00A301EE">
        <w:rPr>
          <w:rFonts w:ascii="Bookman Old Style" w:hAnsi="Bookman Old Style" w:cs="Times New Roman"/>
          <w:b/>
          <w:i/>
        </w:rPr>
        <w:t xml:space="preserve"> – </w:t>
      </w:r>
      <w:r w:rsidR="00D35CA8">
        <w:rPr>
          <w:rFonts w:ascii="Bookman Old Style" w:hAnsi="Bookman Old Style" w:cs="Times New Roman"/>
          <w:b/>
          <w:i/>
        </w:rPr>
        <w:t>1</w:t>
      </w:r>
      <w:r w:rsidR="007C3A17">
        <w:rPr>
          <w:rFonts w:ascii="Bookman Old Style" w:hAnsi="Bookman Old Style" w:cs="Times New Roman"/>
          <w:b/>
          <w:i/>
        </w:rPr>
        <w:t>6</w:t>
      </w:r>
      <w:r w:rsidR="009B4C94">
        <w:rPr>
          <w:rFonts w:ascii="Bookman Old Style" w:hAnsi="Bookman Old Style" w:cs="Times New Roman"/>
          <w:b/>
          <w:i/>
        </w:rPr>
        <w:t xml:space="preserve"> – </w:t>
      </w:r>
      <w:r w:rsidR="007C3A17">
        <w:rPr>
          <w:rFonts w:ascii="Bookman Old Style" w:hAnsi="Bookman Old Style" w:cs="Times New Roman"/>
          <w:b/>
          <w:i/>
        </w:rPr>
        <w:t>20</w:t>
      </w:r>
      <w:r w:rsidR="00A23A36">
        <w:rPr>
          <w:rFonts w:ascii="Bookman Old Style" w:hAnsi="Bookman Old Style" w:cs="Times New Roman"/>
          <w:b/>
          <w:i/>
        </w:rPr>
        <w:t xml:space="preserve"> </w:t>
      </w:r>
      <w:r w:rsidR="00DF27FC">
        <w:rPr>
          <w:rFonts w:ascii="Bookman Old Style" w:hAnsi="Bookman Old Style" w:cs="Times New Roman"/>
          <w:b/>
          <w:i/>
        </w:rPr>
        <w:t xml:space="preserve"> </w:t>
      </w:r>
      <w:r w:rsidR="00E2560B">
        <w:rPr>
          <w:rFonts w:ascii="Bookman Old Style" w:hAnsi="Bookman Old Style" w:cs="Times New Roman"/>
          <w:b/>
          <w:i/>
        </w:rPr>
        <w:t xml:space="preserve"> </w:t>
      </w:r>
      <w:r w:rsidR="00A301EE">
        <w:rPr>
          <w:rFonts w:ascii="Bookman Old Style" w:hAnsi="Bookman Old Style" w:cs="Times New Roman"/>
          <w:b/>
          <w:i/>
        </w:rPr>
        <w:t xml:space="preserve"> </w:t>
      </w:r>
      <w:r w:rsidR="00BC5D7D">
        <w:rPr>
          <w:rFonts w:ascii="Bookman Old Style" w:hAnsi="Bookman Old Style" w:cs="Times New Roman"/>
          <w:b/>
          <w:i/>
        </w:rPr>
        <w:t xml:space="preserve"> </w:t>
      </w:r>
      <w:r w:rsidR="00547280">
        <w:rPr>
          <w:rFonts w:ascii="Bookman Old Style" w:hAnsi="Bookman Old Style" w:cs="Times New Roman"/>
          <w:b/>
          <w:i/>
        </w:rPr>
        <w:t xml:space="preserve">  </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7C3A17">
        <w:rPr>
          <w:rFonts w:ascii="Bookman Old Style" w:hAnsi="Bookman Old Style"/>
          <w:b/>
          <w:i/>
        </w:rPr>
        <w:t>08</w:t>
      </w:r>
      <w:r w:rsidR="00D0567A" w:rsidRPr="005976F6">
        <w:rPr>
          <w:rFonts w:ascii="Bookman Old Style" w:hAnsi="Bookman Old Style"/>
          <w:b/>
          <w:bCs/>
          <w:i/>
        </w:rPr>
        <w:t>.</w:t>
      </w:r>
      <w:r w:rsidR="00A301EE">
        <w:rPr>
          <w:rFonts w:ascii="Bookman Old Style" w:hAnsi="Bookman Old Style"/>
          <w:b/>
          <w:bCs/>
          <w:i/>
        </w:rPr>
        <w:t>0</w:t>
      </w:r>
      <w:r w:rsidR="007C3A17">
        <w:rPr>
          <w:rFonts w:ascii="Bookman Old Style" w:hAnsi="Bookman Old Style"/>
          <w:b/>
          <w:bCs/>
          <w:i/>
        </w:rPr>
        <w:t>5</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7C3A17">
        <w:rPr>
          <w:rFonts w:ascii="Bookman Old Style" w:hAnsi="Bookman Old Style"/>
          <w:b/>
          <w:i/>
        </w:rPr>
        <w:t>83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19177B" w:rsidRPr="0019177B" w:rsidRDefault="0019177B" w:rsidP="0019177B">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r>
      <w:r w:rsidR="00B678AD" w:rsidRPr="00E34803">
        <w:rPr>
          <w:rFonts w:ascii="Bookman Old Style" w:eastAsia="Batang" w:hAnsi="Bookman Old Style"/>
          <w:b/>
          <w:bCs/>
          <w:i/>
          <w:iCs/>
        </w:rPr>
        <w:t>Yapılan görüşmeler neticesinde;</w:t>
      </w:r>
      <w:r w:rsidRPr="0019177B">
        <w:rPr>
          <w:rFonts w:ascii="Bookman Old Style" w:hAnsi="Bookman Old Style"/>
          <w:i/>
        </w:rPr>
        <w:t xml:space="preserve"> </w:t>
      </w:r>
      <w:r w:rsidRPr="0019177B">
        <w:rPr>
          <w:rFonts w:ascii="Bookman Old Style" w:hAnsi="Bookman Old Style"/>
          <w:b/>
          <w:i/>
        </w:rPr>
        <w:t>Alaplı İlçesi Kasımlı Köyü Davutlar bağlısının,</w:t>
      </w:r>
      <w:r w:rsidRPr="0019177B">
        <w:rPr>
          <w:rFonts w:ascii="Bookman Old Style" w:eastAsia="Batang" w:hAnsi="Bookman Old Style"/>
          <w:b/>
          <w:bCs/>
          <w:i/>
          <w:iCs/>
        </w:rPr>
        <w:t xml:space="preserve"> ana köyden ayrılarak “Davutlar” adı altında bağımsız bir köy haline getirilmesi talebi üzerine, Sınır Anlaşmazlığı, Mülki Ayrılma ve Birleşme İle Köy Kurulması ve Kaldırılması Hakkında Yönetmelik ve İçişleri Bakanlığnının 16.01.1987 tarih ve 292 sayılı genelgesine istinaden hazırlanan dosyanın incelenmesi neticesinde; </w:t>
      </w:r>
    </w:p>
    <w:p w:rsidR="0019177B" w:rsidRPr="0019177B" w:rsidRDefault="0019177B" w:rsidP="0019177B">
      <w:pPr>
        <w:ind w:firstLine="708"/>
        <w:jc w:val="both"/>
        <w:rPr>
          <w:rFonts w:ascii="Bookman Old Style" w:eastAsia="Batang" w:hAnsi="Bookman Old Style"/>
          <w:b/>
          <w:bCs/>
          <w:i/>
          <w:iCs/>
        </w:rPr>
      </w:pPr>
      <w:r w:rsidRPr="0019177B">
        <w:rPr>
          <w:rFonts w:ascii="Bookman Old Style" w:eastAsia="Batang" w:hAnsi="Bookman Old Style"/>
          <w:b/>
          <w:bCs/>
          <w:i/>
          <w:iCs/>
        </w:rPr>
        <w:t xml:space="preserve">Kasımlı köyünün, Davutlar bağlısı ile arasındaki uzaklığın 7,4 km. olduğu; Kasımlı Köyü Merkezi ve Davutlar bağlısı arasında Kabalar, Fındıklı, Doğancılar, Belen Köylerinin, Karanlık, Kara ve Elma Derelerinin ve Doruk, Dede Tepelerinin bulunduğu; ana köy ile arasındaki mesafe ve coğrafi şartlar nedeniyle, coğrafi bütünlükten söz edilemeyeceği; Kasımlı Köyü ve Davutlar bağlısı arasında herhangi bir Pazar ilişkisi veya ekonomik bağlantının bulunmadığı, bağlıda ikamet eden vatandaşların başlıca gelir kaynaklarının tarım-hayvancılık, fındık üretimi olduğu, 31.12.2024 tarihi itibariyle TUİK verilerine göre nüfusunun 149 olduğu, ancak geçmiş yıllara kıyasla artış eğiliminde olduğu; mezkur mevzuat gereği yapılan halk oylamasında 100 kişinin evet, 2 kişinin hayır oyu kullandığı; Kasımlı Köyü Merkez Mahallesi ile Davutlar bağlısının içme suyu tesislerinin ve kanalizasyon hatlarının ayrı olduğu; Kasımlı Köyü ile Davutlar bağlısı arasındaki yolun İl Özel İdaresi ağında bulunduğu, asfalt ve parke niteliğinde olduğu; köy merkezi ile bağlı arasında kamu hizmetlerinin ulaşmasında zorluklar yaşandığı, Davutlar bağlısının sınırlarının çevre köyler ile belirli olduğu, Kasımlı Köyü Merkez Mahallesinin sınırlarının korunduğu, bu sınırların iki birim arasında sınır anlaşmazlığına ve güvenlik sorununa sebep olmayacağı, ortak kulanılan köy orta malının bulunmadığı anlaşılmıştır. </w:t>
      </w:r>
    </w:p>
    <w:p w:rsidR="001D5107" w:rsidRPr="00E34803" w:rsidRDefault="0019177B" w:rsidP="0019177B">
      <w:pPr>
        <w:ind w:firstLine="708"/>
        <w:jc w:val="both"/>
        <w:rPr>
          <w:rFonts w:ascii="Bookman Old Style" w:eastAsia="Batang" w:hAnsi="Bookman Old Style"/>
          <w:b/>
          <w:bCs/>
          <w:i/>
          <w:iCs/>
        </w:rPr>
      </w:pPr>
      <w:r w:rsidRPr="0019177B">
        <w:rPr>
          <w:rFonts w:ascii="Bookman Old Style" w:eastAsia="Batang" w:hAnsi="Bookman Old Style"/>
          <w:b/>
          <w:bCs/>
          <w:i/>
          <w:iCs/>
        </w:rPr>
        <w:t>Yukarıda açıklandığı üzere; 5442 Sayılı İl İdaresi Kanununun 2 inci maddesi gereğince; İlimiz Alaplı İlçesi Kasımlı Köyü Davutlar bağlısının, ana köyden ayrılarak “Davutlar” adı ile bağımsız bir köy ha</w:t>
      </w:r>
      <w:r>
        <w:rPr>
          <w:rFonts w:ascii="Bookman Old Style" w:eastAsia="Batang" w:hAnsi="Bookman Old Style"/>
          <w:b/>
          <w:bCs/>
          <w:i/>
          <w:iCs/>
        </w:rPr>
        <w:t>line getirilmesinin uygunluğuna</w:t>
      </w:r>
      <w:r w:rsidR="00BA7F8E">
        <w:rPr>
          <w:rFonts w:ascii="Bookman Old Style" w:eastAsia="Batang" w:hAnsi="Bookman Old Style"/>
          <w:b/>
          <w:bCs/>
          <w:i/>
          <w:iCs/>
        </w:rPr>
        <w:t>,</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A301EE" w:rsidRDefault="00A301EE"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00F0D" w:rsidRDefault="00800F0D" w:rsidP="003017DE">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7C3A17" w:rsidRDefault="007C3A17" w:rsidP="007C3A17">
      <w:pPr>
        <w:pStyle w:val="AralkYok"/>
        <w:ind w:left="1416" w:firstLine="708"/>
        <w:rPr>
          <w:rFonts w:ascii="Bookman Old Style" w:hAnsi="Bookman Old Style" w:cs="Times New Roman"/>
          <w:b/>
          <w:i/>
          <w:iCs/>
          <w:u w:val="single"/>
        </w:rPr>
      </w:pPr>
    </w:p>
    <w:p w:rsidR="0019177B" w:rsidRDefault="0019177B" w:rsidP="007C3A17">
      <w:pPr>
        <w:pStyle w:val="AralkYok"/>
        <w:ind w:left="1416" w:firstLine="708"/>
        <w:rPr>
          <w:rFonts w:ascii="Bookman Old Style" w:hAnsi="Bookman Old Style" w:cs="Times New Roman"/>
          <w:b/>
          <w:i/>
          <w:iCs/>
          <w:u w:val="single"/>
        </w:rPr>
      </w:pPr>
    </w:p>
    <w:p w:rsidR="0019177B" w:rsidRDefault="0019177B" w:rsidP="0019177B">
      <w:pPr>
        <w:pStyle w:val="AralkYok"/>
        <w:jc w:val="center"/>
        <w:rPr>
          <w:rFonts w:ascii="Bookman Old Style" w:hAnsi="Bookman Old Style"/>
          <w:b/>
          <w:i/>
        </w:rPr>
      </w:pPr>
      <w:r w:rsidRPr="001D5107">
        <w:rPr>
          <w:rFonts w:ascii="Bookman Old Style" w:hAnsi="Bookman Old Style"/>
          <w:b/>
          <w:i/>
        </w:rPr>
        <w:t xml:space="preserve">İmar ve Bayındırlık, </w:t>
      </w:r>
      <w:r>
        <w:rPr>
          <w:rFonts w:ascii="Bookman Old Style" w:hAnsi="Bookman Old Style"/>
          <w:b/>
          <w:i/>
        </w:rPr>
        <w:t>Plan ve Bütçe, İçişleri, Köylere Yönelik Hizmetler Komisyonlarının ortaklaşa hazırlamış oldukları 25</w:t>
      </w:r>
      <w:r>
        <w:rPr>
          <w:rFonts w:ascii="Bookman Old Style" w:hAnsi="Bookman Old Style" w:cs="Times New Roman"/>
          <w:b/>
          <w:i/>
        </w:rPr>
        <w:t xml:space="preserve"> – 27 – 16 – 20  sayılı raporlarının 2. Sayfasıdır.</w:t>
      </w:r>
    </w:p>
    <w:p w:rsidR="0019177B" w:rsidRDefault="0019177B" w:rsidP="007C3A17">
      <w:pPr>
        <w:pStyle w:val="AralkYok"/>
        <w:ind w:left="1416" w:firstLine="708"/>
        <w:rPr>
          <w:rFonts w:ascii="Bookman Old Style" w:hAnsi="Bookman Old Style" w:cs="Times New Roman"/>
          <w:b/>
          <w:i/>
          <w:iCs/>
          <w:u w:val="single"/>
        </w:rPr>
      </w:pPr>
    </w:p>
    <w:p w:rsidR="0019177B" w:rsidRDefault="0019177B" w:rsidP="007C3A17">
      <w:pPr>
        <w:pStyle w:val="AralkYok"/>
        <w:ind w:left="1416" w:firstLine="708"/>
        <w:rPr>
          <w:rFonts w:ascii="Bookman Old Style" w:hAnsi="Bookman Old Style" w:cs="Times New Roman"/>
          <w:b/>
          <w:i/>
          <w:iCs/>
          <w:u w:val="single"/>
        </w:rPr>
      </w:pPr>
    </w:p>
    <w:p w:rsidR="0019177B" w:rsidRDefault="0019177B" w:rsidP="007C3A17">
      <w:pPr>
        <w:pStyle w:val="AralkYok"/>
        <w:ind w:left="1416" w:firstLine="708"/>
        <w:rPr>
          <w:rFonts w:ascii="Bookman Old Style" w:hAnsi="Bookman Old Style" w:cs="Times New Roman"/>
          <w:b/>
          <w:i/>
          <w:iCs/>
          <w:u w:val="single"/>
        </w:rPr>
      </w:pPr>
    </w:p>
    <w:p w:rsidR="007C3A17" w:rsidRPr="001D5107" w:rsidRDefault="007C3A17" w:rsidP="007C3A17">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7C3A17" w:rsidRPr="001D5107" w:rsidRDefault="007C3A17" w:rsidP="007C3A17">
      <w:pPr>
        <w:pStyle w:val="AralkYok"/>
        <w:rPr>
          <w:rFonts w:ascii="Bookman Old Style" w:hAnsi="Bookman Old Style"/>
          <w:b/>
          <w:u w:val="single"/>
        </w:rPr>
      </w:pPr>
    </w:p>
    <w:p w:rsidR="007C3A17" w:rsidRPr="001D5107" w:rsidRDefault="007C3A17" w:rsidP="007C3A17">
      <w:pPr>
        <w:pStyle w:val="AralkYok"/>
        <w:rPr>
          <w:rFonts w:ascii="Bookman Old Style" w:hAnsi="Bookman Old Style"/>
          <w:b/>
          <w:i/>
        </w:rPr>
      </w:pPr>
      <w:r>
        <w:rPr>
          <w:rFonts w:ascii="Bookman Old Style" w:hAnsi="Bookman Old Style"/>
          <w:b/>
          <w:i/>
        </w:rPr>
        <w:tab/>
      </w:r>
    </w:p>
    <w:p w:rsidR="007C3A17" w:rsidRPr="001D5107" w:rsidRDefault="007C3A17" w:rsidP="007C3A17">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7C3A17" w:rsidRPr="001D5107" w:rsidRDefault="007C3A17" w:rsidP="007C3A17">
      <w:pPr>
        <w:pStyle w:val="AralkYok"/>
        <w:rPr>
          <w:rFonts w:ascii="Bookman Old Style" w:hAnsi="Bookman Old Style"/>
          <w:b/>
          <w:i/>
        </w:rPr>
      </w:pPr>
      <w:r>
        <w:rPr>
          <w:rFonts w:ascii="Bookman Old Style" w:hAnsi="Bookman Old Style"/>
          <w:b/>
          <w:i/>
        </w:rPr>
        <w:tab/>
        <w:t xml:space="preserve">         Başkan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7C3A17" w:rsidRDefault="007C3A17" w:rsidP="007C3A17">
      <w:pPr>
        <w:pStyle w:val="AralkYok"/>
        <w:ind w:left="708" w:firstLine="708"/>
        <w:jc w:val="center"/>
        <w:rPr>
          <w:rFonts w:ascii="Bookman Old Style" w:hAnsi="Bookman Old Style"/>
          <w:b/>
          <w:i/>
        </w:rPr>
      </w:pPr>
    </w:p>
    <w:p w:rsidR="007C3A17" w:rsidRDefault="007C3A17" w:rsidP="007C3A17">
      <w:pPr>
        <w:pStyle w:val="AralkYok"/>
        <w:ind w:left="708" w:firstLine="708"/>
        <w:jc w:val="center"/>
        <w:rPr>
          <w:rFonts w:ascii="Bookman Old Style" w:hAnsi="Bookman Old Style"/>
          <w:b/>
          <w:i/>
        </w:rPr>
      </w:pPr>
    </w:p>
    <w:p w:rsidR="007C3A17" w:rsidRDefault="007C3A17" w:rsidP="007C3A17">
      <w:pPr>
        <w:pStyle w:val="AralkYok"/>
        <w:ind w:left="708" w:firstLine="708"/>
        <w:jc w:val="center"/>
        <w:rPr>
          <w:rFonts w:ascii="Bookman Old Style" w:hAnsi="Bookman Old Style"/>
          <w:b/>
          <w:i/>
        </w:rPr>
      </w:pPr>
    </w:p>
    <w:p w:rsidR="007C3A17" w:rsidRPr="001D5107" w:rsidRDefault="007C3A17" w:rsidP="007C3A17">
      <w:pPr>
        <w:pStyle w:val="AralkYok"/>
        <w:ind w:left="1416" w:firstLine="708"/>
        <w:rPr>
          <w:rFonts w:ascii="Bookman Old Style" w:hAnsi="Bookman Old Style"/>
          <w:b/>
          <w:i/>
        </w:rPr>
      </w:pPr>
      <w:r w:rsidRPr="001D5107">
        <w:rPr>
          <w:rFonts w:ascii="Bookman Old Style" w:hAnsi="Bookman Old Style"/>
          <w:b/>
          <w:i/>
        </w:rPr>
        <w:t xml:space="preserve">Kerim YILMAZ         </w:t>
      </w:r>
      <w:r>
        <w:rPr>
          <w:rFonts w:ascii="Bookman Old Style" w:hAnsi="Bookman Old Style"/>
          <w:b/>
          <w:i/>
        </w:rPr>
        <w:t xml:space="preserve">  Necdet KARAVELİ        Ahmet EYRİLMEZ</w:t>
      </w:r>
    </w:p>
    <w:p w:rsidR="00BA7F8E" w:rsidRDefault="007C3A17" w:rsidP="007C3A17">
      <w:pPr>
        <w:pStyle w:val="AralkYok"/>
        <w:ind w:left="708" w:firstLine="708"/>
        <w:jc w:val="center"/>
        <w:rPr>
          <w:rFonts w:ascii="Bookman Old Style" w:hAnsi="Bookman Old Style"/>
          <w:b/>
          <w:i/>
        </w:rPr>
      </w:pPr>
      <w:r>
        <w:rPr>
          <w:rFonts w:ascii="Bookman Old Style" w:hAnsi="Bookman Old Style"/>
          <w:b/>
          <w:i/>
        </w:rPr>
        <w:t xml:space="preserve">             Üye</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r>
    </w:p>
    <w:p w:rsidR="00BA7F8E" w:rsidRDefault="00BA7F8E" w:rsidP="005747ED">
      <w:pPr>
        <w:pStyle w:val="AralkYok"/>
        <w:ind w:left="1416" w:firstLine="708"/>
        <w:rPr>
          <w:rFonts w:ascii="Bookman Old Style" w:hAnsi="Bookman Old Style" w:cs="Times New Roman"/>
          <w:b/>
          <w:i/>
          <w:iCs/>
          <w:u w:val="single"/>
        </w:rPr>
      </w:pPr>
    </w:p>
    <w:p w:rsidR="00BA7F8E" w:rsidRDefault="00BA7F8E" w:rsidP="005747ED">
      <w:pPr>
        <w:pStyle w:val="AralkYok"/>
        <w:ind w:left="1416" w:firstLine="708"/>
        <w:rPr>
          <w:rFonts w:ascii="Bookman Old Style" w:hAnsi="Bookman Old Style" w:cs="Times New Roman"/>
          <w:b/>
          <w:i/>
          <w:iCs/>
          <w:u w:val="single"/>
        </w:rPr>
      </w:pPr>
    </w:p>
    <w:p w:rsidR="00BA7F8E" w:rsidRPr="001D5107" w:rsidRDefault="00BA7F8E" w:rsidP="00BA7F8E">
      <w:pPr>
        <w:pStyle w:val="AralkYok"/>
        <w:jc w:val="center"/>
        <w:rPr>
          <w:rFonts w:ascii="Bookman Old Style" w:hAnsi="Bookman Old Style"/>
          <w:b/>
          <w:i/>
          <w:u w:val="single"/>
        </w:rPr>
      </w:pPr>
      <w:r>
        <w:rPr>
          <w:rFonts w:ascii="Bookman Old Style" w:hAnsi="Bookman Old Style"/>
          <w:b/>
          <w:i/>
          <w:u w:val="single"/>
        </w:rPr>
        <w:t>İ</w:t>
      </w:r>
      <w:r w:rsidRPr="001D5107">
        <w:rPr>
          <w:rFonts w:ascii="Bookman Old Style" w:hAnsi="Bookman Old Style"/>
          <w:b/>
          <w:i/>
          <w:u w:val="single"/>
        </w:rPr>
        <w:t>ÇİŞLERİ KOMİSYONU</w:t>
      </w:r>
    </w:p>
    <w:p w:rsidR="00BA7F8E" w:rsidRDefault="00BA7F8E" w:rsidP="00BA7F8E">
      <w:pPr>
        <w:pStyle w:val="AralkYok"/>
        <w:jc w:val="center"/>
        <w:rPr>
          <w:rFonts w:ascii="Bookman Old Style" w:hAnsi="Bookman Old Style"/>
          <w:b/>
          <w:i/>
          <w:u w:val="single"/>
        </w:rPr>
      </w:pPr>
    </w:p>
    <w:p w:rsidR="00BA7F8E" w:rsidRPr="001D5107" w:rsidRDefault="00BA7F8E" w:rsidP="00BA7F8E">
      <w:pPr>
        <w:pStyle w:val="AralkYok"/>
        <w:jc w:val="center"/>
        <w:rPr>
          <w:rFonts w:ascii="Bookman Old Style" w:hAnsi="Bookman Old Style"/>
          <w:b/>
          <w:i/>
          <w:u w:val="single"/>
        </w:rPr>
      </w:pPr>
    </w:p>
    <w:p w:rsidR="00BA7F8E" w:rsidRPr="001D5107" w:rsidRDefault="00BA7F8E" w:rsidP="00BA7F8E">
      <w:pPr>
        <w:pStyle w:val="AralkYok"/>
        <w:ind w:left="2124" w:firstLine="708"/>
        <w:rPr>
          <w:rFonts w:ascii="Bookman Old Style" w:hAnsi="Bookman Old Style"/>
          <w:b/>
          <w:i/>
        </w:rPr>
      </w:pPr>
      <w:r>
        <w:rPr>
          <w:rFonts w:ascii="Bookman Old Style" w:hAnsi="Bookman Old Style"/>
          <w:b/>
          <w:i/>
        </w:rPr>
        <w:t xml:space="preserve">    Hüseyin ENGİN</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Yaşar CANBAŞ</w:t>
      </w:r>
      <w:r>
        <w:rPr>
          <w:rFonts w:ascii="Bookman Old Style" w:hAnsi="Bookman Old Style"/>
          <w:b/>
          <w:i/>
        </w:rPr>
        <w:tab/>
      </w:r>
      <w:r>
        <w:rPr>
          <w:rFonts w:ascii="Bookman Old Style" w:hAnsi="Bookman Old Style"/>
          <w:b/>
          <w:i/>
        </w:rPr>
        <w:tab/>
      </w:r>
      <w:r>
        <w:rPr>
          <w:rFonts w:ascii="Bookman Old Style" w:hAnsi="Bookman Old Style"/>
          <w:b/>
          <w:i/>
        </w:rPr>
        <w:tab/>
      </w:r>
    </w:p>
    <w:p w:rsidR="00BA7F8E" w:rsidRDefault="00BA7F8E" w:rsidP="00BA7F8E">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BA7F8E" w:rsidRDefault="00BA7F8E" w:rsidP="00BA7F8E">
      <w:pPr>
        <w:pStyle w:val="AralkYok"/>
        <w:rPr>
          <w:rFonts w:ascii="Bookman Old Style" w:hAnsi="Bookman Old Style"/>
          <w:b/>
          <w:i/>
        </w:rPr>
      </w:pPr>
    </w:p>
    <w:p w:rsidR="00BA7F8E" w:rsidRDefault="00BA7F8E" w:rsidP="00BA7F8E">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BA7F8E" w:rsidRPr="001D5107" w:rsidRDefault="00BA7F8E" w:rsidP="00BA7F8E">
      <w:pPr>
        <w:pStyle w:val="AralkYok"/>
        <w:rPr>
          <w:rFonts w:ascii="Bookman Old Style" w:hAnsi="Bookman Old Style"/>
          <w:b/>
          <w:i/>
        </w:rPr>
      </w:pPr>
    </w:p>
    <w:p w:rsidR="00BA7F8E" w:rsidRPr="001D5107" w:rsidRDefault="00BA7F8E" w:rsidP="00BA7F8E">
      <w:pPr>
        <w:pStyle w:val="AralkYok"/>
        <w:ind w:firstLine="708"/>
        <w:rPr>
          <w:rFonts w:ascii="Bookman Old Style" w:hAnsi="Bookman Old Style"/>
          <w:b/>
          <w:i/>
        </w:rPr>
      </w:pPr>
      <w:r>
        <w:rPr>
          <w:rFonts w:ascii="Bookman Old Style" w:hAnsi="Bookman Old Style"/>
          <w:b/>
          <w:i/>
        </w:rPr>
        <w:t>İbrahim TOPRAK</w:t>
      </w:r>
      <w:r>
        <w:rPr>
          <w:rFonts w:ascii="Bookman Old Style" w:hAnsi="Bookman Old Style"/>
          <w:b/>
          <w:i/>
        </w:rPr>
        <w:tab/>
      </w:r>
      <w:r>
        <w:rPr>
          <w:rFonts w:ascii="Bookman Old Style" w:hAnsi="Bookman Old Style"/>
          <w:b/>
          <w:i/>
        </w:rPr>
        <w:tab/>
        <w:t xml:space="preserve">       Hamdi AKYÜZ</w:t>
      </w:r>
      <w:r>
        <w:rPr>
          <w:rFonts w:ascii="Bookman Old Style" w:hAnsi="Bookman Old Style"/>
          <w:b/>
          <w:i/>
        </w:rPr>
        <w:tab/>
      </w:r>
      <w:r>
        <w:rPr>
          <w:rFonts w:ascii="Bookman Old Style" w:hAnsi="Bookman Old Style"/>
          <w:b/>
          <w:i/>
        </w:rPr>
        <w:tab/>
        <w:t xml:space="preserve"> Ayhan DOĞAN</w:t>
      </w:r>
    </w:p>
    <w:p w:rsidR="00BA7F8E" w:rsidRDefault="00BA7F8E" w:rsidP="00BA7F8E">
      <w:pPr>
        <w:pStyle w:val="AralkYok"/>
        <w:ind w:left="708"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B036FD" w:rsidRDefault="00B036FD" w:rsidP="005747ED">
      <w:pPr>
        <w:pStyle w:val="AralkYok"/>
        <w:ind w:left="1416" w:firstLine="708"/>
        <w:rPr>
          <w:rFonts w:ascii="Bookman Old Style" w:hAnsi="Bookman Old Style"/>
          <w:b/>
          <w:i/>
        </w:rPr>
      </w:pPr>
      <w:r>
        <w:rPr>
          <w:rFonts w:ascii="Bookman Old Style" w:hAnsi="Bookman Old Style" w:cs="Times New Roman"/>
          <w:b/>
          <w:i/>
          <w:iCs/>
          <w:u w:val="single"/>
        </w:rPr>
        <w:br/>
      </w:r>
    </w:p>
    <w:p w:rsidR="00B036FD" w:rsidRDefault="00B036FD" w:rsidP="00800F0D">
      <w:pPr>
        <w:pStyle w:val="AralkYok"/>
        <w:ind w:left="708" w:firstLine="708"/>
        <w:rPr>
          <w:rFonts w:ascii="Bookman Old Style" w:hAnsi="Bookman Old Style"/>
          <w:b/>
          <w:i/>
        </w:rPr>
      </w:pPr>
    </w:p>
    <w:p w:rsidR="00BA7F8E" w:rsidRDefault="00BA7F8E" w:rsidP="00800F0D">
      <w:pPr>
        <w:pStyle w:val="AralkYok"/>
        <w:ind w:left="708" w:firstLine="708"/>
        <w:rPr>
          <w:rFonts w:ascii="Bookman Old Style" w:hAnsi="Bookman Old Style"/>
          <w:b/>
          <w:i/>
        </w:rPr>
      </w:pPr>
    </w:p>
    <w:p w:rsidR="00BA7F8E" w:rsidRDefault="00BA7F8E" w:rsidP="00800F0D">
      <w:pPr>
        <w:pStyle w:val="AralkYok"/>
        <w:ind w:left="708" w:firstLine="708"/>
        <w:rPr>
          <w:rFonts w:ascii="Bookman Old Style" w:hAnsi="Bookman Old Style"/>
          <w:b/>
          <w:i/>
        </w:rPr>
      </w:pPr>
    </w:p>
    <w:p w:rsidR="00BA7F8E" w:rsidRDefault="00BA7F8E" w:rsidP="00800F0D">
      <w:pPr>
        <w:pStyle w:val="AralkYok"/>
        <w:ind w:left="708" w:firstLine="708"/>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sectPr w:rsidR="00E34803"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4F4E" w:rsidRDefault="007E4F4E" w:rsidP="005C41D9">
      <w:pPr>
        <w:spacing w:after="0" w:line="240" w:lineRule="auto"/>
      </w:pPr>
      <w:r>
        <w:separator/>
      </w:r>
    </w:p>
  </w:endnote>
  <w:endnote w:type="continuationSeparator" w:id="1">
    <w:p w:rsidR="007E4F4E" w:rsidRDefault="007E4F4E"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4F4E" w:rsidRDefault="007E4F4E" w:rsidP="005C41D9">
      <w:pPr>
        <w:spacing w:after="0" w:line="240" w:lineRule="auto"/>
      </w:pPr>
      <w:r>
        <w:separator/>
      </w:r>
    </w:p>
  </w:footnote>
  <w:footnote w:type="continuationSeparator" w:id="1">
    <w:p w:rsidR="007E4F4E" w:rsidRDefault="007E4F4E"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1426"/>
  </w:hdrShapeDefaults>
  <w:footnotePr>
    <w:footnote w:id="0"/>
    <w:footnote w:id="1"/>
  </w:footnotePr>
  <w:endnotePr>
    <w:endnote w:id="0"/>
    <w:endnote w:id="1"/>
  </w:endnotePr>
  <w:compat/>
  <w:rsids>
    <w:rsidRoot w:val="00D3429A"/>
    <w:rsid w:val="0000457C"/>
    <w:rsid w:val="0000605B"/>
    <w:rsid w:val="00025E96"/>
    <w:rsid w:val="00027897"/>
    <w:rsid w:val="00035EEB"/>
    <w:rsid w:val="00042F23"/>
    <w:rsid w:val="00056413"/>
    <w:rsid w:val="00062288"/>
    <w:rsid w:val="0006677A"/>
    <w:rsid w:val="00070585"/>
    <w:rsid w:val="00073EB4"/>
    <w:rsid w:val="000B784F"/>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6BEC"/>
    <w:rsid w:val="00175815"/>
    <w:rsid w:val="00177E06"/>
    <w:rsid w:val="001817B3"/>
    <w:rsid w:val="00191749"/>
    <w:rsid w:val="0019177B"/>
    <w:rsid w:val="001A03A5"/>
    <w:rsid w:val="001B3ABC"/>
    <w:rsid w:val="001B7C52"/>
    <w:rsid w:val="001C00D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6145A"/>
    <w:rsid w:val="00763A75"/>
    <w:rsid w:val="00780282"/>
    <w:rsid w:val="00783336"/>
    <w:rsid w:val="007A05D7"/>
    <w:rsid w:val="007B12B5"/>
    <w:rsid w:val="007B16AC"/>
    <w:rsid w:val="007B3D02"/>
    <w:rsid w:val="007C3A17"/>
    <w:rsid w:val="007D7177"/>
    <w:rsid w:val="007E0211"/>
    <w:rsid w:val="007E4F4E"/>
    <w:rsid w:val="00800F0D"/>
    <w:rsid w:val="008011AD"/>
    <w:rsid w:val="008035C8"/>
    <w:rsid w:val="00811532"/>
    <w:rsid w:val="00813740"/>
    <w:rsid w:val="0083063C"/>
    <w:rsid w:val="0083124F"/>
    <w:rsid w:val="00843542"/>
    <w:rsid w:val="008542A6"/>
    <w:rsid w:val="00856542"/>
    <w:rsid w:val="00862F26"/>
    <w:rsid w:val="00880753"/>
    <w:rsid w:val="008B3EC6"/>
    <w:rsid w:val="008B6A21"/>
    <w:rsid w:val="008C3C0A"/>
    <w:rsid w:val="008D1CBF"/>
    <w:rsid w:val="008D4326"/>
    <w:rsid w:val="008F3431"/>
    <w:rsid w:val="00906F48"/>
    <w:rsid w:val="0093155D"/>
    <w:rsid w:val="00943E97"/>
    <w:rsid w:val="00944B33"/>
    <w:rsid w:val="00950223"/>
    <w:rsid w:val="00960C6D"/>
    <w:rsid w:val="00967B54"/>
    <w:rsid w:val="00973A90"/>
    <w:rsid w:val="00975F9B"/>
    <w:rsid w:val="00980002"/>
    <w:rsid w:val="009917BE"/>
    <w:rsid w:val="009A2015"/>
    <w:rsid w:val="009A493B"/>
    <w:rsid w:val="009B31E8"/>
    <w:rsid w:val="009B4C94"/>
    <w:rsid w:val="009B63F5"/>
    <w:rsid w:val="009B6EEC"/>
    <w:rsid w:val="009C2623"/>
    <w:rsid w:val="009E7554"/>
    <w:rsid w:val="009F1FA8"/>
    <w:rsid w:val="009F471D"/>
    <w:rsid w:val="00A057E0"/>
    <w:rsid w:val="00A06379"/>
    <w:rsid w:val="00A23A36"/>
    <w:rsid w:val="00A27CA8"/>
    <w:rsid w:val="00A301EE"/>
    <w:rsid w:val="00A52E47"/>
    <w:rsid w:val="00A56396"/>
    <w:rsid w:val="00A71F3D"/>
    <w:rsid w:val="00A961EC"/>
    <w:rsid w:val="00A97FA6"/>
    <w:rsid w:val="00AA7B68"/>
    <w:rsid w:val="00AD3D9F"/>
    <w:rsid w:val="00AF456C"/>
    <w:rsid w:val="00AF663E"/>
    <w:rsid w:val="00AF67F8"/>
    <w:rsid w:val="00B036FD"/>
    <w:rsid w:val="00B551F1"/>
    <w:rsid w:val="00B64EEA"/>
    <w:rsid w:val="00B678AD"/>
    <w:rsid w:val="00B80AF4"/>
    <w:rsid w:val="00B84F23"/>
    <w:rsid w:val="00B921A2"/>
    <w:rsid w:val="00BA5743"/>
    <w:rsid w:val="00BA7F8E"/>
    <w:rsid w:val="00BB1378"/>
    <w:rsid w:val="00BB15E4"/>
    <w:rsid w:val="00BB5F86"/>
    <w:rsid w:val="00BB733A"/>
    <w:rsid w:val="00BC4743"/>
    <w:rsid w:val="00BC5D7D"/>
    <w:rsid w:val="00BD50F9"/>
    <w:rsid w:val="00C01959"/>
    <w:rsid w:val="00C17BC4"/>
    <w:rsid w:val="00C17E73"/>
    <w:rsid w:val="00C222EE"/>
    <w:rsid w:val="00C26EC7"/>
    <w:rsid w:val="00C300F4"/>
    <w:rsid w:val="00C33274"/>
    <w:rsid w:val="00C45245"/>
    <w:rsid w:val="00C46EDC"/>
    <w:rsid w:val="00C51150"/>
    <w:rsid w:val="00C676E9"/>
    <w:rsid w:val="00C678ED"/>
    <w:rsid w:val="00C67AAE"/>
    <w:rsid w:val="00C7217C"/>
    <w:rsid w:val="00C77A83"/>
    <w:rsid w:val="00C86D15"/>
    <w:rsid w:val="00C93671"/>
    <w:rsid w:val="00C97058"/>
    <w:rsid w:val="00C97343"/>
    <w:rsid w:val="00CA276B"/>
    <w:rsid w:val="00CB00B3"/>
    <w:rsid w:val="00CB2ADC"/>
    <w:rsid w:val="00CD0EB6"/>
    <w:rsid w:val="00CD7565"/>
    <w:rsid w:val="00CE7836"/>
    <w:rsid w:val="00CF3ABB"/>
    <w:rsid w:val="00D0567A"/>
    <w:rsid w:val="00D3429A"/>
    <w:rsid w:val="00D347B3"/>
    <w:rsid w:val="00D35CA8"/>
    <w:rsid w:val="00D5791E"/>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E5A4F"/>
    <w:rsid w:val="00F177A0"/>
    <w:rsid w:val="00F31051"/>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1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544</Words>
  <Characters>3103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2024-10-04T12:13:00Z</cp:lastPrinted>
  <dcterms:created xsi:type="dcterms:W3CDTF">2025-06-12T07:22:00Z</dcterms:created>
  <dcterms:modified xsi:type="dcterms:W3CDTF">2025-06-12T07:24:00Z</dcterms:modified>
</cp:coreProperties>
</file>